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C7" w:rsidRDefault="00B35FC7" w:rsidP="00F542E6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 stowarzyszenia" style="position:absolute;left:0;text-align:left;margin-left:-9pt;margin-top:-19.85pt;width:97.9pt;height:68.25pt;z-index:-251658240;visibility:visible" wrapcoords="-165 0 -165 21363 21600 21363 21600 0 -165 0">
            <v:imagedata r:id="rId7" o:title=""/>
            <w10:wrap type="tight"/>
          </v:shape>
        </w:pict>
      </w:r>
      <w:r>
        <w:rPr>
          <w:noProof/>
          <w:lang w:eastAsia="pl-PL"/>
        </w:rPr>
        <w:pict>
          <v:shape id="Obraz 1" o:spid="_x0000_s1027" type="#_x0000_t75" alt="herb maly" style="position:absolute;left:0;text-align:left;margin-left:393.05pt;margin-top:-11.6pt;width:65.6pt;height:1in;z-index:251659264;visibility:visible">
            <v:imagedata r:id="rId8" o:title=""/>
            <w10:wrap type="square"/>
          </v:shape>
        </w:pict>
      </w:r>
      <w:r w:rsidRPr="001E3357">
        <w:rPr>
          <w:rFonts w:cs="Calibri"/>
          <w:b/>
          <w:bCs/>
          <w:i/>
          <w:color w:val="000000"/>
          <w:sz w:val="24"/>
          <w:szCs w:val="24"/>
          <w:lang w:eastAsia="pl-PL"/>
        </w:rPr>
        <w:t>DOBRY PROJEKT SZANSĄ NA NOWE DZIAŁANIA</w:t>
      </w:r>
      <w:r>
        <w:rPr>
          <w:rFonts w:cs="Calibri"/>
          <w:b/>
          <w:bCs/>
          <w:i/>
          <w:color w:val="000000"/>
          <w:lang w:eastAsia="pl-PL"/>
        </w:rPr>
        <w:t xml:space="preserve"> – cz. III:</w:t>
      </w:r>
    </w:p>
    <w:p w:rsidR="00B35FC7" w:rsidRDefault="00B35FC7" w:rsidP="00F542E6">
      <w:pPr>
        <w:spacing w:after="0" w:line="240" w:lineRule="auto"/>
        <w:jc w:val="center"/>
        <w:rPr>
          <w:rFonts w:cs="Calibri"/>
          <w:b/>
          <w:bCs/>
          <w:i/>
          <w:color w:val="000000"/>
          <w:lang w:eastAsia="pl-PL"/>
        </w:rPr>
      </w:pPr>
      <w:r>
        <w:rPr>
          <w:rFonts w:cs="Calibri"/>
          <w:b/>
          <w:bCs/>
          <w:i/>
          <w:color w:val="000000"/>
          <w:lang w:eastAsia="pl-PL"/>
        </w:rPr>
        <w:t xml:space="preserve">Metodyka projektowania przedsięwzięć społecznych zgodnie z logiką projektową – czyli: jak stworzyć dobry projekt </w:t>
      </w:r>
    </w:p>
    <w:p w:rsidR="00B35FC7" w:rsidRPr="00F542E6" w:rsidRDefault="00B35FC7" w:rsidP="00F542E6">
      <w:pPr>
        <w:spacing w:after="0" w:line="240" w:lineRule="auto"/>
        <w:jc w:val="center"/>
        <w:rPr>
          <w:rFonts w:cs="Calibri"/>
          <w:b/>
          <w:bCs/>
          <w:i/>
          <w:color w:val="000000"/>
          <w:lang w:eastAsia="pl-PL"/>
        </w:rPr>
      </w:pPr>
      <w:r>
        <w:rPr>
          <w:rFonts w:cs="Calibri"/>
          <w:b/>
          <w:bCs/>
          <w:i/>
          <w:color w:val="000000"/>
          <w:lang w:eastAsia="pl-PL"/>
        </w:rPr>
        <w:t xml:space="preserve">                                       i przełożyć go na ofertę realizacji zadania publicznego</w:t>
      </w:r>
    </w:p>
    <w:p w:rsidR="00B35FC7" w:rsidRPr="005005B0" w:rsidRDefault="00B35FC7" w:rsidP="00ED4EFD">
      <w:pPr>
        <w:shd w:val="clear" w:color="auto" w:fill="FFFFFF"/>
        <w:jc w:val="center"/>
        <w:rPr>
          <w:rFonts w:cs="Calibri"/>
          <w:b/>
          <w:bCs/>
          <w:color w:val="000000"/>
          <w:lang w:eastAsia="pl-PL"/>
        </w:rPr>
      </w:pPr>
    </w:p>
    <w:p w:rsidR="00B35FC7" w:rsidRDefault="00B35FC7" w:rsidP="00ED4EFD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5005B0">
        <w:rPr>
          <w:b/>
          <w:sz w:val="32"/>
          <w:szCs w:val="32"/>
          <w:u w:val="single"/>
        </w:rPr>
        <w:t>PROGRAM SZKOLENIA</w:t>
      </w:r>
    </w:p>
    <w:p w:rsidR="00B35FC7" w:rsidRPr="00192A8E" w:rsidRDefault="00B35FC7" w:rsidP="00ED4EFD">
      <w:pPr>
        <w:shd w:val="clear" w:color="auto" w:fill="FFFFFF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>w dniu 04 lipca 2019 r.</w:t>
      </w:r>
    </w:p>
    <w:p w:rsidR="00B35FC7" w:rsidRPr="00F542E6" w:rsidRDefault="00B35FC7">
      <w:pPr>
        <w:rPr>
          <w:sz w:val="10"/>
          <w:szCs w:val="10"/>
        </w:rPr>
      </w:pPr>
    </w:p>
    <w:p w:rsidR="00B35FC7" w:rsidRDefault="00B35FC7" w:rsidP="00F542E6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Wprowadzenie do tematyki szkolenia – przypomnienie najważniejszych etapów tworzenia projektu zgodnie z logiką projektową</w:t>
      </w:r>
    </w:p>
    <w:p w:rsidR="00B35FC7" w:rsidRDefault="00B35FC7" w:rsidP="00F542E6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Zapoznanie z ofertą realizacja zadania publicznego – wzór oferty</w:t>
      </w:r>
    </w:p>
    <w:p w:rsidR="00B35FC7" w:rsidRDefault="00B35FC7" w:rsidP="00F542E6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Część warsztatowa:</w:t>
      </w:r>
    </w:p>
    <w:p w:rsidR="00B35FC7" w:rsidRDefault="00B35FC7" w:rsidP="00F542E6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analiza przyczynowo-skutkowa obszaru problemowego</w:t>
      </w:r>
    </w:p>
    <w:p w:rsidR="00B35FC7" w:rsidRDefault="00B35FC7" w:rsidP="00F542E6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charakterystyka grupy docelowej zadania</w:t>
      </w:r>
    </w:p>
    <w:p w:rsidR="00B35FC7" w:rsidRDefault="00B35FC7" w:rsidP="00F542E6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sposoby dotarcia do adresatów zadania</w:t>
      </w:r>
    </w:p>
    <w:p w:rsidR="00B35FC7" w:rsidRDefault="00B35FC7" w:rsidP="00F542E6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formułowanie celu głównego i celów szczegółowych</w:t>
      </w:r>
    </w:p>
    <w:p w:rsidR="00B35FC7" w:rsidRDefault="00B35FC7" w:rsidP="00F542E6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szacowanie rezultatów projektu</w:t>
      </w:r>
    </w:p>
    <w:p w:rsidR="00B35FC7" w:rsidRDefault="00B35FC7" w:rsidP="00F542E6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sposoby i narzędzia pomiaru i monitorowania rezultatów działań</w:t>
      </w:r>
    </w:p>
    <w:p w:rsidR="00B35FC7" w:rsidRDefault="00B35FC7" w:rsidP="00F542E6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opis poszczególnych działań</w:t>
      </w:r>
    </w:p>
    <w:p w:rsidR="00B35FC7" w:rsidRDefault="00B35FC7" w:rsidP="00F542E6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harmonogram działań</w:t>
      </w:r>
    </w:p>
    <w:p w:rsidR="00B35FC7" w:rsidRDefault="00B35FC7" w:rsidP="00F542E6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kosztorys zadania</w:t>
      </w:r>
    </w:p>
    <w:p w:rsidR="00B35FC7" w:rsidRPr="00C859E1" w:rsidRDefault="00B35FC7" w:rsidP="00F542E6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Omówienie kwestii związanych z opisem kadry, wkładu rzeczowego, wkładu osobowego, a także posiadanych zasobów i doświadczenia Oferenta.</w:t>
      </w:r>
    </w:p>
    <w:p w:rsidR="00B35FC7" w:rsidRDefault="00B35FC7" w:rsidP="00F542E6">
      <w:pPr>
        <w:spacing w:after="0" w:line="240" w:lineRule="auto"/>
        <w:jc w:val="both"/>
      </w:pPr>
    </w:p>
    <w:p w:rsidR="00B35FC7" w:rsidRDefault="00B35FC7" w:rsidP="00F542E6">
      <w:pPr>
        <w:spacing w:after="0" w:line="240" w:lineRule="auto"/>
        <w:jc w:val="both"/>
      </w:pPr>
    </w:p>
    <w:p w:rsidR="00B35FC7" w:rsidRDefault="00B35FC7" w:rsidP="00192A8E">
      <w:pPr>
        <w:spacing w:line="360" w:lineRule="auto"/>
        <w:jc w:val="center"/>
      </w:pPr>
      <w:r w:rsidRPr="00192A8E">
        <w:rPr>
          <w:b/>
        </w:rPr>
        <w:t>Organizator:</w:t>
      </w:r>
      <w:r>
        <w:t xml:space="preserve"> Stowarzyszenie CHWYTAJ DZIEŃ – na zlecenie Samorządu </w:t>
      </w:r>
    </w:p>
    <w:p w:rsidR="00B35FC7" w:rsidRDefault="00B35FC7" w:rsidP="00192A8E">
      <w:pPr>
        <w:spacing w:line="360" w:lineRule="auto"/>
        <w:jc w:val="center"/>
      </w:pPr>
      <w:r>
        <w:t>Województwa Kujawsko-Pomorskiego</w:t>
      </w:r>
    </w:p>
    <w:p w:rsidR="00B35FC7" w:rsidRDefault="00B35FC7" w:rsidP="00192A8E">
      <w:pPr>
        <w:spacing w:line="360" w:lineRule="auto"/>
        <w:jc w:val="center"/>
      </w:pPr>
    </w:p>
    <w:p w:rsidR="00B35FC7" w:rsidRPr="00192A8E" w:rsidRDefault="00B35FC7" w:rsidP="00192A8E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pict>
          <v:shape id="_x0000_s1028" type="#_x0000_t75" alt="herb maly" style="position:absolute;left:0;text-align:left;margin-left:162pt;margin-top:48.5pt;width:82pt;height:90pt;z-index:251660288;visibility:visible">
            <v:imagedata r:id="rId8" o:title=""/>
            <w10:wrap type="square"/>
          </v:shape>
        </w:pict>
      </w:r>
      <w:r>
        <w:rPr>
          <w:b/>
          <w:sz w:val="24"/>
          <w:szCs w:val="24"/>
        </w:rPr>
        <w:t>Projekt finansowany ze środków Samorządu Województwa Kujawsko-Pomorskiego</w:t>
      </w:r>
    </w:p>
    <w:sectPr w:rsidR="00B35FC7" w:rsidRPr="00192A8E" w:rsidSect="006B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C7" w:rsidRDefault="00B35FC7">
      <w:r>
        <w:separator/>
      </w:r>
    </w:p>
  </w:endnote>
  <w:endnote w:type="continuationSeparator" w:id="0">
    <w:p w:rsidR="00B35FC7" w:rsidRDefault="00B3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C7" w:rsidRDefault="00B35FC7">
      <w:r>
        <w:separator/>
      </w:r>
    </w:p>
  </w:footnote>
  <w:footnote w:type="continuationSeparator" w:id="0">
    <w:p w:rsidR="00B35FC7" w:rsidRDefault="00B35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04D"/>
    <w:multiLevelType w:val="hybridMultilevel"/>
    <w:tmpl w:val="0F14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3A54D6"/>
    <w:multiLevelType w:val="hybridMultilevel"/>
    <w:tmpl w:val="D0C245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630FA"/>
    <w:multiLevelType w:val="hybridMultilevel"/>
    <w:tmpl w:val="E03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CFC"/>
    <w:rsid w:val="00076E1F"/>
    <w:rsid w:val="00175F24"/>
    <w:rsid w:val="00192A8E"/>
    <w:rsid w:val="00195ADA"/>
    <w:rsid w:val="001E3357"/>
    <w:rsid w:val="002609D7"/>
    <w:rsid w:val="0039285A"/>
    <w:rsid w:val="00422463"/>
    <w:rsid w:val="005005B0"/>
    <w:rsid w:val="00660F0A"/>
    <w:rsid w:val="00694C8C"/>
    <w:rsid w:val="006B4DC0"/>
    <w:rsid w:val="007E36B1"/>
    <w:rsid w:val="008A71FF"/>
    <w:rsid w:val="008F2CB0"/>
    <w:rsid w:val="00997348"/>
    <w:rsid w:val="00B35FC7"/>
    <w:rsid w:val="00BF681D"/>
    <w:rsid w:val="00C859E1"/>
    <w:rsid w:val="00CC6CFC"/>
    <w:rsid w:val="00DC1C29"/>
    <w:rsid w:val="00ED4EFD"/>
    <w:rsid w:val="00F05961"/>
    <w:rsid w:val="00F5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AD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F542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100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F542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165</Words>
  <Characters>996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Barbara</cp:lastModifiedBy>
  <cp:revision>7</cp:revision>
  <cp:lastPrinted>2019-04-18T19:44:00Z</cp:lastPrinted>
  <dcterms:created xsi:type="dcterms:W3CDTF">2019-04-10T08:40:00Z</dcterms:created>
  <dcterms:modified xsi:type="dcterms:W3CDTF">2019-06-24T11:40:00Z</dcterms:modified>
</cp:coreProperties>
</file>